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06" w:rsidRPr="00E0378B" w:rsidRDefault="00004AC8" w:rsidP="00E0378B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-140335</wp:posOffset>
            </wp:positionV>
            <wp:extent cx="1214120" cy="819150"/>
            <wp:effectExtent l="19050" t="0" r="5080" b="0"/>
            <wp:wrapTight wrapText="bothSides">
              <wp:wrapPolygon edited="0">
                <wp:start x="-339" y="0"/>
                <wp:lineTo x="-339" y="21098"/>
                <wp:lineTo x="21690" y="21098"/>
                <wp:lineTo x="21690" y="0"/>
                <wp:lineTo x="-339" y="0"/>
              </wp:wrapPolygon>
            </wp:wrapTight>
            <wp:docPr id="45" name="Imagen 1" descr="http://www.ecologiaradical.com.mx/Imagenes/Salvemos_temac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ecologiaradical.com.mx/Imagenes/Salvemos_temaca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B20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-311785</wp:posOffset>
            </wp:positionV>
            <wp:extent cx="561975" cy="990600"/>
            <wp:effectExtent l="19050" t="0" r="9525" b="0"/>
            <wp:wrapTight wrapText="bothSides">
              <wp:wrapPolygon edited="0">
                <wp:start x="-732" y="0"/>
                <wp:lineTo x="-732" y="21185"/>
                <wp:lineTo x="21966" y="21185"/>
                <wp:lineTo x="21966" y="0"/>
                <wp:lineTo x="-732" y="0"/>
              </wp:wrapPolygon>
            </wp:wrapTight>
            <wp:docPr id="6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B20">
        <w:rPr>
          <w:noProof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posOffset>4385310</wp:posOffset>
            </wp:positionH>
            <wp:positionV relativeFrom="line">
              <wp:posOffset>145415</wp:posOffset>
            </wp:positionV>
            <wp:extent cx="1419225" cy="533400"/>
            <wp:effectExtent l="19050" t="0" r="9525" b="0"/>
            <wp:wrapSquare wrapText="bothSides"/>
            <wp:docPr id="63" name="Imagen 1" descr="map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ap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378B">
        <w:object w:dxaOrig="2721" w:dyaOrig="1026">
          <v:rect id="rectole0000000000" o:spid="_x0000_i1025" style="width:112.5pt;height:41.25pt" o:ole="" o:preferrelative="t" stroked="f">
            <v:imagedata r:id="rId9" o:title=""/>
          </v:rect>
          <o:OLEObject Type="Embed" ProgID="StaticMetafile" ShapeID="rectole0000000000" DrawAspect="Content" ObjectID="_1608569761" r:id="rId10"/>
        </w:object>
      </w:r>
    </w:p>
    <w:p w:rsidR="00C35B20" w:rsidRPr="007838FE" w:rsidRDefault="00C35B20" w:rsidP="00B60070">
      <w:pPr>
        <w:jc w:val="center"/>
        <w:rPr>
          <w:rFonts w:ascii="Corbel" w:hAnsi="Corbel"/>
          <w:b/>
          <w:sz w:val="16"/>
          <w:szCs w:val="16"/>
        </w:rPr>
      </w:pPr>
    </w:p>
    <w:p w:rsidR="00750F06" w:rsidRDefault="003749FF" w:rsidP="00B60070">
      <w:pPr>
        <w:jc w:val="center"/>
        <w:rPr>
          <w:rFonts w:ascii="Corbel" w:hAnsi="Corbel"/>
          <w:b/>
          <w:sz w:val="48"/>
          <w:szCs w:val="48"/>
        </w:rPr>
      </w:pPr>
      <w:r>
        <w:rPr>
          <w:rFonts w:ascii="Corbel" w:hAnsi="Corbel"/>
          <w:b/>
          <w:sz w:val="48"/>
          <w:szCs w:val="48"/>
        </w:rPr>
        <w:t>PRONUNCIAMIENTO</w:t>
      </w:r>
    </w:p>
    <w:p w:rsidR="002662CD" w:rsidRDefault="003749FF" w:rsidP="00120B2C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6DD4">
        <w:rPr>
          <w:rFonts w:ascii="Arial" w:hAnsi="Arial" w:cs="Arial"/>
          <w:b/>
          <w:sz w:val="24"/>
          <w:szCs w:val="24"/>
        </w:rPr>
        <w:t xml:space="preserve">NUEVO GOBIERNO DE JALISCO Y AYUNTAMIENTOS MUNICIPALES </w:t>
      </w:r>
      <w:r w:rsidR="00336EC9">
        <w:rPr>
          <w:rFonts w:ascii="Arial" w:hAnsi="Arial" w:cs="Arial"/>
          <w:b/>
          <w:sz w:val="24"/>
          <w:szCs w:val="24"/>
        </w:rPr>
        <w:t xml:space="preserve">DE CAÑADAS DE OBREGÓN Y MEXTICACÁN </w:t>
      </w:r>
      <w:r w:rsidRPr="00E66DD4">
        <w:rPr>
          <w:rFonts w:ascii="Arial" w:hAnsi="Arial" w:cs="Arial"/>
          <w:b/>
          <w:sz w:val="24"/>
          <w:szCs w:val="24"/>
        </w:rPr>
        <w:t>DEBEN ACEPTAR LA RECOMENDACIÓN</w:t>
      </w:r>
      <w:r w:rsidR="00236D98" w:rsidRPr="00E66DD4">
        <w:rPr>
          <w:rFonts w:ascii="Arial" w:hAnsi="Arial" w:cs="Arial"/>
          <w:b/>
          <w:sz w:val="24"/>
          <w:szCs w:val="24"/>
        </w:rPr>
        <w:t xml:space="preserve"> 50/2008 </w:t>
      </w:r>
      <w:r w:rsidRPr="00E66DD4">
        <w:rPr>
          <w:rFonts w:ascii="Arial" w:hAnsi="Arial" w:cs="Arial"/>
          <w:b/>
          <w:sz w:val="24"/>
          <w:szCs w:val="24"/>
        </w:rPr>
        <w:t xml:space="preserve">EMITIDA POR LA  CEDHJ SOBRE </w:t>
      </w:r>
      <w:bookmarkStart w:id="0" w:name="_GoBack"/>
      <w:bookmarkEnd w:id="0"/>
    </w:p>
    <w:p w:rsidR="00236D98" w:rsidRPr="00E66DD4" w:rsidRDefault="003749FF" w:rsidP="00120B2C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6DD4">
        <w:rPr>
          <w:rFonts w:ascii="Arial" w:hAnsi="Arial" w:cs="Arial"/>
          <w:b/>
          <w:sz w:val="24"/>
          <w:szCs w:val="24"/>
        </w:rPr>
        <w:t>LA PRESA EL ZAPOTILLO</w:t>
      </w:r>
    </w:p>
    <w:p w:rsidR="00C85964" w:rsidRPr="004B3A29" w:rsidRDefault="00C85964" w:rsidP="00C85964">
      <w:pPr>
        <w:pStyle w:val="Prrafode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5964" w:rsidRPr="00E66DD4" w:rsidRDefault="00BE46FC" w:rsidP="00C85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6DD4">
        <w:rPr>
          <w:rFonts w:ascii="Arial" w:hAnsi="Arial" w:cs="Arial"/>
          <w:sz w:val="24"/>
          <w:szCs w:val="24"/>
        </w:rPr>
        <w:t>El proyecto Sistema Zapotillo – Acueducto Zapotillo León</w:t>
      </w:r>
      <w:r w:rsidR="00E66DD4" w:rsidRPr="00E66DD4">
        <w:rPr>
          <w:rFonts w:ascii="Arial" w:hAnsi="Arial" w:cs="Arial"/>
          <w:sz w:val="24"/>
          <w:szCs w:val="24"/>
        </w:rPr>
        <w:t xml:space="preserve"> inició</w:t>
      </w:r>
      <w:r w:rsidR="00E24EC8" w:rsidRPr="00E66DD4">
        <w:rPr>
          <w:rFonts w:ascii="Arial" w:hAnsi="Arial" w:cs="Arial"/>
          <w:sz w:val="24"/>
          <w:szCs w:val="24"/>
        </w:rPr>
        <w:t xml:space="preserve"> su construcción de manera ilegal en el estado de Jalisco, en el año 2009, año en el que también la Comisión Estatal de Derechos Humanos de Jalisco</w:t>
      </w:r>
      <w:r w:rsidR="00BF2100" w:rsidRPr="00E66DD4">
        <w:rPr>
          <w:rFonts w:ascii="Arial" w:hAnsi="Arial" w:cs="Arial"/>
          <w:sz w:val="24"/>
          <w:szCs w:val="24"/>
        </w:rPr>
        <w:t xml:space="preserve"> (CEDHJ), </w:t>
      </w:r>
      <w:r w:rsidR="00E24EC8" w:rsidRPr="00E66DD4">
        <w:rPr>
          <w:rFonts w:ascii="Arial" w:hAnsi="Arial" w:cs="Arial"/>
          <w:sz w:val="24"/>
          <w:szCs w:val="24"/>
        </w:rPr>
        <w:t>emitió la Recomendación 35/2009</w:t>
      </w:r>
      <w:r w:rsidR="00BF2100" w:rsidRPr="00E66DD4">
        <w:rPr>
          <w:rFonts w:ascii="Arial" w:hAnsi="Arial" w:cs="Arial"/>
          <w:sz w:val="24"/>
          <w:szCs w:val="24"/>
        </w:rPr>
        <w:t>,</w:t>
      </w:r>
      <w:r w:rsidR="00E24EC8" w:rsidRPr="00E66DD4">
        <w:rPr>
          <w:rFonts w:ascii="Arial" w:hAnsi="Arial" w:cs="Arial"/>
          <w:sz w:val="24"/>
          <w:szCs w:val="24"/>
        </w:rPr>
        <w:t xml:space="preserve"> en la que se alertaba y demostraba las violaciones al dere</w:t>
      </w:r>
      <w:r w:rsidR="00C85964" w:rsidRPr="00E66DD4">
        <w:rPr>
          <w:rFonts w:ascii="Arial" w:hAnsi="Arial" w:cs="Arial"/>
          <w:sz w:val="24"/>
          <w:szCs w:val="24"/>
        </w:rPr>
        <w:t>cho a la consulta, participa</w:t>
      </w:r>
      <w:r w:rsidR="00E24EC8" w:rsidRPr="00E66DD4">
        <w:rPr>
          <w:rFonts w:ascii="Arial" w:hAnsi="Arial" w:cs="Arial"/>
          <w:sz w:val="24"/>
          <w:szCs w:val="24"/>
        </w:rPr>
        <w:t xml:space="preserve">ción e información de las comunidades de Temacapulín, Acasico y Palmarejo, así como la </w:t>
      </w:r>
      <w:r w:rsidR="00C85964" w:rsidRPr="00E66DD4">
        <w:rPr>
          <w:rFonts w:ascii="Arial" w:hAnsi="Arial" w:cs="Arial"/>
          <w:sz w:val="24"/>
          <w:szCs w:val="24"/>
        </w:rPr>
        <w:t xml:space="preserve">grave violación a su derecho a </w:t>
      </w:r>
      <w:r w:rsidR="00E24EC8" w:rsidRPr="00E66DD4">
        <w:rPr>
          <w:rFonts w:ascii="Arial" w:hAnsi="Arial" w:cs="Arial"/>
          <w:sz w:val="24"/>
          <w:szCs w:val="24"/>
        </w:rPr>
        <w:t>legalidad</w:t>
      </w:r>
      <w:r w:rsidR="006A1F90" w:rsidRPr="00E66DD4">
        <w:rPr>
          <w:rFonts w:ascii="Arial" w:hAnsi="Arial" w:cs="Arial"/>
          <w:sz w:val="24"/>
          <w:szCs w:val="24"/>
        </w:rPr>
        <w:t xml:space="preserve"> y propiedad.</w:t>
      </w:r>
    </w:p>
    <w:p w:rsidR="00C85964" w:rsidRPr="00E66DD4" w:rsidRDefault="00C85964" w:rsidP="00C85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1F90" w:rsidRPr="00E66DD4" w:rsidRDefault="00C85964" w:rsidP="00BF2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6DD4">
        <w:rPr>
          <w:rFonts w:ascii="Arial" w:hAnsi="Arial" w:cs="Arial"/>
          <w:sz w:val="24"/>
          <w:szCs w:val="24"/>
        </w:rPr>
        <w:t xml:space="preserve">Diez años </w:t>
      </w:r>
      <w:r w:rsidR="006A1F90" w:rsidRPr="00E66DD4">
        <w:rPr>
          <w:rFonts w:ascii="Arial" w:hAnsi="Arial" w:cs="Arial"/>
          <w:sz w:val="24"/>
          <w:szCs w:val="24"/>
        </w:rPr>
        <w:t>despué</w:t>
      </w:r>
      <w:r w:rsidR="00337223" w:rsidRPr="00E66DD4">
        <w:rPr>
          <w:rFonts w:ascii="Arial" w:hAnsi="Arial" w:cs="Arial"/>
          <w:sz w:val="24"/>
          <w:szCs w:val="24"/>
        </w:rPr>
        <w:t>s</w:t>
      </w:r>
      <w:r w:rsidR="00BF2100" w:rsidRPr="00E66DD4">
        <w:rPr>
          <w:rFonts w:ascii="Arial" w:hAnsi="Arial" w:cs="Arial"/>
          <w:sz w:val="24"/>
          <w:szCs w:val="24"/>
        </w:rPr>
        <w:t xml:space="preserve"> la CEDHJ el pasado lunes 7 de enero </w:t>
      </w:r>
      <w:r w:rsidRPr="00E66DD4">
        <w:rPr>
          <w:rFonts w:ascii="Arial" w:hAnsi="Arial" w:cs="Arial"/>
          <w:sz w:val="24"/>
          <w:szCs w:val="24"/>
        </w:rPr>
        <w:t xml:space="preserve">emite una segunda </w:t>
      </w:r>
      <w:r w:rsidRPr="00A00903">
        <w:rPr>
          <w:rFonts w:ascii="Arial" w:hAnsi="Arial" w:cs="Arial"/>
          <w:b/>
          <w:sz w:val="24"/>
          <w:szCs w:val="24"/>
        </w:rPr>
        <w:t xml:space="preserve">Recomendación la 50 /2008 dirigida a las </w:t>
      </w:r>
      <w:r w:rsidR="00337223" w:rsidRPr="00A00903">
        <w:rPr>
          <w:rFonts w:ascii="Arial" w:hAnsi="Arial" w:cs="Arial"/>
          <w:b/>
          <w:sz w:val="24"/>
          <w:szCs w:val="24"/>
        </w:rPr>
        <w:t>nuevas autoridades de Jalisco,</w:t>
      </w:r>
      <w:r w:rsidR="006A1F90" w:rsidRPr="00A00903">
        <w:rPr>
          <w:rFonts w:ascii="Arial" w:hAnsi="Arial" w:cs="Arial"/>
          <w:b/>
          <w:sz w:val="24"/>
          <w:szCs w:val="24"/>
        </w:rPr>
        <w:t xml:space="preserve"> al Gobernador Enrique Alfaro Ramírez y a los Presidentes Mu</w:t>
      </w:r>
      <w:r w:rsidRPr="00A00903">
        <w:rPr>
          <w:rFonts w:ascii="Arial" w:hAnsi="Arial" w:cs="Arial"/>
          <w:b/>
          <w:sz w:val="24"/>
          <w:szCs w:val="24"/>
        </w:rPr>
        <w:t>ni</w:t>
      </w:r>
      <w:r w:rsidRPr="00A00903">
        <w:rPr>
          <w:rFonts w:ascii="Arial" w:hAnsi="Arial" w:cs="Arial"/>
          <w:b/>
          <w:i/>
          <w:sz w:val="24"/>
          <w:szCs w:val="24"/>
        </w:rPr>
        <w:t>c</w:t>
      </w:r>
      <w:r w:rsidRPr="00A00903">
        <w:rPr>
          <w:rFonts w:ascii="Arial" w:hAnsi="Arial" w:cs="Arial"/>
          <w:b/>
          <w:sz w:val="24"/>
          <w:szCs w:val="24"/>
        </w:rPr>
        <w:t xml:space="preserve">ipales </w:t>
      </w:r>
      <w:r w:rsidR="006A1F90" w:rsidRPr="00A00903">
        <w:rPr>
          <w:rFonts w:ascii="Arial" w:hAnsi="Arial" w:cs="Arial"/>
          <w:b/>
          <w:sz w:val="24"/>
          <w:szCs w:val="24"/>
        </w:rPr>
        <w:t>de Cañadas de Obregón,</w:t>
      </w:r>
      <w:r w:rsidR="00337223" w:rsidRPr="00A00903">
        <w:rPr>
          <w:rFonts w:ascii="Arial" w:hAnsi="Arial" w:cs="Arial"/>
          <w:b/>
          <w:sz w:val="24"/>
          <w:szCs w:val="24"/>
        </w:rPr>
        <w:t xml:space="preserve"> </w:t>
      </w:r>
      <w:r w:rsidR="006A1F90" w:rsidRPr="00A00903">
        <w:rPr>
          <w:rFonts w:ascii="Arial" w:hAnsi="Arial" w:cs="Arial"/>
          <w:b/>
          <w:sz w:val="24"/>
          <w:szCs w:val="24"/>
        </w:rPr>
        <w:t xml:space="preserve">Reynaldo González Gómez y </w:t>
      </w:r>
      <w:r w:rsidR="00337223" w:rsidRPr="00A00903">
        <w:rPr>
          <w:rFonts w:ascii="Arial" w:hAnsi="Arial" w:cs="Arial"/>
          <w:b/>
          <w:sz w:val="24"/>
          <w:szCs w:val="24"/>
        </w:rPr>
        <w:t xml:space="preserve">de Mexticacán </w:t>
      </w:r>
      <w:r w:rsidR="006A1F90" w:rsidRPr="00A00903">
        <w:rPr>
          <w:rFonts w:ascii="Arial" w:hAnsi="Arial" w:cs="Arial"/>
          <w:b/>
          <w:sz w:val="24"/>
          <w:szCs w:val="24"/>
        </w:rPr>
        <w:t>Presidenta Nadia Noemí Ortiz Pérez.</w:t>
      </w:r>
      <w:r w:rsidR="00337223" w:rsidRPr="00A00903">
        <w:rPr>
          <w:rFonts w:ascii="Arial" w:hAnsi="Arial" w:cs="Arial"/>
          <w:b/>
          <w:sz w:val="24"/>
          <w:szCs w:val="24"/>
        </w:rPr>
        <w:t xml:space="preserve"> </w:t>
      </w:r>
      <w:r w:rsidR="00337223" w:rsidRPr="00E66DD4">
        <w:rPr>
          <w:rFonts w:ascii="Arial" w:hAnsi="Arial" w:cs="Arial"/>
          <w:sz w:val="24"/>
          <w:szCs w:val="24"/>
        </w:rPr>
        <w:t>Nuevos gobiernos que deben respetar, garantizar y reparar integralmente las violaciones a los derechos humanos cometidas a las poblaciones de T</w:t>
      </w:r>
      <w:r w:rsidR="00BF2100" w:rsidRPr="00E66DD4">
        <w:rPr>
          <w:rFonts w:ascii="Arial" w:hAnsi="Arial" w:cs="Arial"/>
          <w:sz w:val="24"/>
          <w:szCs w:val="24"/>
        </w:rPr>
        <w:t>emacapulín, Acasico y Palmarejo.</w:t>
      </w:r>
    </w:p>
    <w:p w:rsidR="006D21EA" w:rsidRPr="00E66DD4" w:rsidRDefault="006D21EA" w:rsidP="00BF2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817" w:rsidRPr="00E66DD4" w:rsidRDefault="00922817" w:rsidP="00BF2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6DD4">
        <w:rPr>
          <w:rFonts w:ascii="Arial" w:hAnsi="Arial" w:cs="Arial"/>
          <w:sz w:val="24"/>
          <w:szCs w:val="24"/>
        </w:rPr>
        <w:t>Nuevamente la Recomendación 50/2018 nos da la razón a los pueblos afectados por la presa El Zapotillo y demues</w:t>
      </w:r>
      <w:r w:rsidR="00336EC9">
        <w:rPr>
          <w:rFonts w:ascii="Arial" w:hAnsi="Arial" w:cs="Arial"/>
          <w:sz w:val="24"/>
          <w:szCs w:val="24"/>
        </w:rPr>
        <w:t xml:space="preserve">tra que más de 20 de </w:t>
      </w:r>
      <w:r w:rsidRPr="00E66DD4">
        <w:rPr>
          <w:rFonts w:ascii="Arial" w:hAnsi="Arial" w:cs="Arial"/>
          <w:sz w:val="24"/>
          <w:szCs w:val="24"/>
        </w:rPr>
        <w:t>nuestros derechos</w:t>
      </w:r>
      <w:r w:rsidR="00336EC9">
        <w:rPr>
          <w:rFonts w:ascii="Arial" w:hAnsi="Arial" w:cs="Arial"/>
          <w:sz w:val="24"/>
          <w:szCs w:val="24"/>
        </w:rPr>
        <w:t xml:space="preserve"> humanos</w:t>
      </w:r>
      <w:r w:rsidRPr="00E66DD4">
        <w:rPr>
          <w:rFonts w:ascii="Arial" w:hAnsi="Arial" w:cs="Arial"/>
          <w:sz w:val="24"/>
          <w:szCs w:val="24"/>
        </w:rPr>
        <w:t xml:space="preserve"> han sido violados por todas las autoridades y empresas que han pasado por este proyecto de muerte, sin que a la fecha se haya ejercido la ley sobre alguna autoridad. </w:t>
      </w:r>
    </w:p>
    <w:p w:rsidR="00922817" w:rsidRPr="00E66DD4" w:rsidRDefault="00922817" w:rsidP="00BF2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817" w:rsidRPr="00E66DD4" w:rsidRDefault="00922817" w:rsidP="00BF21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6DD4">
        <w:rPr>
          <w:rFonts w:ascii="Arial" w:hAnsi="Arial" w:cs="Arial"/>
          <w:sz w:val="24"/>
          <w:szCs w:val="24"/>
        </w:rPr>
        <w:t xml:space="preserve">La Recomendación 50/2018, en su punto duodécimo plantea a los nuevos gobiernos: </w:t>
      </w:r>
    </w:p>
    <w:p w:rsidR="00922817" w:rsidRPr="00E66DD4" w:rsidRDefault="00922817" w:rsidP="00BF21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817" w:rsidRPr="00E66DD4" w:rsidRDefault="00922817" w:rsidP="0092281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66DD4">
        <w:rPr>
          <w:rFonts w:ascii="Arial" w:hAnsi="Arial" w:cs="Arial"/>
          <w:b/>
          <w:i/>
          <w:sz w:val="24"/>
          <w:szCs w:val="24"/>
        </w:rPr>
        <w:t>”…</w:t>
      </w:r>
      <w:r w:rsidR="00E63DDA" w:rsidRPr="00E66DD4">
        <w:rPr>
          <w:rFonts w:ascii="Arial" w:hAnsi="Arial" w:cs="Arial"/>
          <w:b/>
          <w:i/>
          <w:sz w:val="24"/>
          <w:szCs w:val="24"/>
        </w:rPr>
        <w:t xml:space="preserve"> que </w:t>
      </w:r>
      <w:r w:rsidRPr="00E66DD4">
        <w:rPr>
          <w:rFonts w:ascii="Arial" w:hAnsi="Arial" w:cs="Arial"/>
          <w:b/>
          <w:i/>
          <w:sz w:val="24"/>
          <w:szCs w:val="24"/>
        </w:rPr>
        <w:t xml:space="preserve">se compruebe con peritajes técnicos independientes la seguridad y no inundación de la comunidad de Temacapulín con una presa con altura de cortina de 80 metros y se anuncie públicamente la liberación de la población de Temacapulín de la posibilidad de sufrir inundación, o de ser afectada por un desplazamiento forzoso. </w:t>
      </w:r>
    </w:p>
    <w:p w:rsidR="00922817" w:rsidRPr="00E66DD4" w:rsidRDefault="00922817" w:rsidP="0092281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838FE" w:rsidRPr="00E66DD4" w:rsidRDefault="00922817" w:rsidP="0092281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66DD4">
        <w:rPr>
          <w:rFonts w:ascii="Arial" w:hAnsi="Arial" w:cs="Arial"/>
          <w:b/>
          <w:i/>
          <w:sz w:val="24"/>
          <w:szCs w:val="24"/>
        </w:rPr>
        <w:t>Antes de tomar cualquier decisión sobre el avance del proyecto El Zapotillo, se audite el proyecto y se convoque a las comunidades afectadas, las organizaciones de la sociedad civil y los especialistas, a revisar el estado actual de la presa El Zapotillo y se tomen decisiones sobre la obra con las comunidades afectadas y todos los actores involucrados”</w:t>
      </w:r>
      <w:r w:rsidR="004B3A29" w:rsidRPr="00E66DD4">
        <w:rPr>
          <w:rFonts w:ascii="Arial" w:hAnsi="Arial" w:cs="Arial"/>
          <w:b/>
          <w:i/>
          <w:sz w:val="24"/>
          <w:szCs w:val="24"/>
        </w:rPr>
        <w:t>…</w:t>
      </w:r>
    </w:p>
    <w:p w:rsidR="00E63DDA" w:rsidRPr="00E66DD4" w:rsidRDefault="00236D98" w:rsidP="0092281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66DD4">
        <w:rPr>
          <w:rFonts w:ascii="Arial" w:hAnsi="Arial" w:cs="Arial"/>
          <w:sz w:val="24"/>
          <w:szCs w:val="24"/>
        </w:rPr>
        <w:lastRenderedPageBreak/>
        <w:t xml:space="preserve">Y lo más grave, </w:t>
      </w:r>
      <w:r w:rsidR="004D7F5D" w:rsidRPr="00E66DD4">
        <w:rPr>
          <w:rFonts w:ascii="Arial" w:hAnsi="Arial" w:cs="Arial"/>
          <w:sz w:val="24"/>
          <w:szCs w:val="24"/>
        </w:rPr>
        <w:t xml:space="preserve">la CEDHJ documenta y reconoce </w:t>
      </w:r>
      <w:r w:rsidRPr="00E66DD4">
        <w:rPr>
          <w:rFonts w:ascii="Arial" w:hAnsi="Arial" w:cs="Arial"/>
          <w:sz w:val="24"/>
          <w:szCs w:val="24"/>
        </w:rPr>
        <w:t>la violación al desplazamiento forzoso que est</w:t>
      </w:r>
      <w:r w:rsidR="00E63DDA" w:rsidRPr="00E66DD4">
        <w:rPr>
          <w:rFonts w:ascii="Arial" w:hAnsi="Arial" w:cs="Arial"/>
          <w:sz w:val="24"/>
          <w:szCs w:val="24"/>
        </w:rPr>
        <w:t xml:space="preserve">e magaproyecto ha </w:t>
      </w:r>
      <w:r w:rsidRPr="00E66DD4">
        <w:rPr>
          <w:rFonts w:ascii="Arial" w:hAnsi="Arial" w:cs="Arial"/>
          <w:sz w:val="24"/>
          <w:szCs w:val="24"/>
        </w:rPr>
        <w:t>oca</w:t>
      </w:r>
      <w:r w:rsidR="00E63DDA" w:rsidRPr="00E66DD4">
        <w:rPr>
          <w:rFonts w:ascii="Arial" w:hAnsi="Arial" w:cs="Arial"/>
          <w:sz w:val="24"/>
          <w:szCs w:val="24"/>
        </w:rPr>
        <w:t>sionado en nuestras comunidades,</w:t>
      </w:r>
      <w:r w:rsidR="004D7F5D" w:rsidRPr="00E66DD4">
        <w:rPr>
          <w:rFonts w:ascii="Arial" w:hAnsi="Arial" w:cs="Arial"/>
          <w:sz w:val="24"/>
          <w:szCs w:val="24"/>
        </w:rPr>
        <w:t xml:space="preserve"> sin que hayan podido demostrar hasta la fecha </w:t>
      </w:r>
      <w:r w:rsidR="00E63DDA" w:rsidRPr="00E66DD4">
        <w:rPr>
          <w:rFonts w:ascii="Arial" w:hAnsi="Arial" w:cs="Arial"/>
          <w:sz w:val="24"/>
          <w:szCs w:val="24"/>
        </w:rPr>
        <w:t>que el Zapotillo era la mejor alternativa para el abastecim</w:t>
      </w:r>
      <w:r w:rsidR="000B7577" w:rsidRPr="00E66DD4">
        <w:rPr>
          <w:rFonts w:ascii="Arial" w:hAnsi="Arial" w:cs="Arial"/>
          <w:sz w:val="24"/>
          <w:szCs w:val="24"/>
        </w:rPr>
        <w:t>i</w:t>
      </w:r>
      <w:r w:rsidR="00E63DDA" w:rsidRPr="00E66DD4">
        <w:rPr>
          <w:rFonts w:ascii="Arial" w:hAnsi="Arial" w:cs="Arial"/>
          <w:sz w:val="24"/>
          <w:szCs w:val="24"/>
        </w:rPr>
        <w:t>ento del agua a lo largo del tiempo.</w:t>
      </w:r>
    </w:p>
    <w:p w:rsidR="00E63DDA" w:rsidRPr="00E66DD4" w:rsidRDefault="00E63DDA" w:rsidP="00922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6DD4">
        <w:rPr>
          <w:rFonts w:ascii="Arial" w:hAnsi="Arial" w:cs="Arial"/>
          <w:sz w:val="24"/>
          <w:szCs w:val="24"/>
        </w:rPr>
        <w:t xml:space="preserve"> </w:t>
      </w:r>
    </w:p>
    <w:p w:rsidR="00236D98" w:rsidRPr="00E66DD4" w:rsidRDefault="000B7577" w:rsidP="00922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6DD4">
        <w:rPr>
          <w:rFonts w:ascii="Arial" w:hAnsi="Arial" w:cs="Arial"/>
          <w:sz w:val="24"/>
          <w:szCs w:val="24"/>
        </w:rPr>
        <w:t xml:space="preserve">Por lo que la CEDHJ </w:t>
      </w:r>
      <w:r w:rsidR="00236D98" w:rsidRPr="00E66DD4">
        <w:rPr>
          <w:rFonts w:ascii="Arial" w:hAnsi="Arial" w:cs="Arial"/>
          <w:sz w:val="24"/>
          <w:szCs w:val="24"/>
        </w:rPr>
        <w:t>recomienda a los nuevos gobiernos</w:t>
      </w:r>
      <w:r w:rsidR="003B731C" w:rsidRPr="00E66DD4">
        <w:rPr>
          <w:rFonts w:ascii="Arial" w:hAnsi="Arial" w:cs="Arial"/>
          <w:sz w:val="24"/>
          <w:szCs w:val="24"/>
        </w:rPr>
        <w:t xml:space="preserve"> en el punto undécimo</w:t>
      </w:r>
      <w:r w:rsidR="00236D98" w:rsidRPr="00E66DD4">
        <w:rPr>
          <w:rFonts w:ascii="Arial" w:hAnsi="Arial" w:cs="Arial"/>
          <w:sz w:val="24"/>
          <w:szCs w:val="24"/>
        </w:rPr>
        <w:t>:</w:t>
      </w:r>
    </w:p>
    <w:p w:rsidR="00236D98" w:rsidRPr="00E66DD4" w:rsidRDefault="00236D98" w:rsidP="0092281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236D98" w:rsidRPr="00E66DD4" w:rsidRDefault="004B3A29" w:rsidP="0092281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66DD4">
        <w:rPr>
          <w:rFonts w:ascii="Arial" w:hAnsi="Arial" w:cs="Arial"/>
          <w:b/>
          <w:i/>
          <w:sz w:val="24"/>
          <w:szCs w:val="24"/>
        </w:rPr>
        <w:t>“</w:t>
      </w:r>
      <w:r w:rsidR="00236D98" w:rsidRPr="00E66DD4">
        <w:rPr>
          <w:rFonts w:ascii="Arial" w:hAnsi="Arial" w:cs="Arial"/>
          <w:b/>
          <w:i/>
          <w:sz w:val="24"/>
          <w:szCs w:val="24"/>
        </w:rPr>
        <w:t>Se reparen integralmente los daños de las comunidades desplazadas, se cumpla con los requisitos y lineamientos establecidos en los Principios Básicos y Directrices Sobre Desalojos y el Desplazamiento Generados por el Desarrollo, citados en el presente documento y se dote de tierras de cultivo para garantizarles el derecho a la alimentación y la vida campesina.</w:t>
      </w:r>
      <w:r w:rsidRPr="00E66DD4">
        <w:rPr>
          <w:rFonts w:ascii="Arial" w:hAnsi="Arial" w:cs="Arial"/>
          <w:b/>
          <w:i/>
          <w:sz w:val="24"/>
          <w:szCs w:val="24"/>
        </w:rPr>
        <w:t>”</w:t>
      </w:r>
    </w:p>
    <w:p w:rsidR="00704C60" w:rsidRPr="00E66DD4" w:rsidRDefault="00704C60" w:rsidP="0092281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120B2C" w:rsidRPr="00E66DD4" w:rsidRDefault="00704C60" w:rsidP="009228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6DD4">
        <w:rPr>
          <w:rFonts w:ascii="Arial" w:hAnsi="Arial" w:cs="Arial"/>
          <w:sz w:val="24"/>
          <w:szCs w:val="24"/>
        </w:rPr>
        <w:t xml:space="preserve">Esta recomendación de la CEDHJ es una nueva oportunidad para que los gobiernos entrantes reparen tantos daños ocasionados a nuestras comunidades, </w:t>
      </w:r>
      <w:r w:rsidR="00E0378B" w:rsidRPr="00E66DD4">
        <w:rPr>
          <w:rFonts w:ascii="Arial" w:hAnsi="Arial" w:cs="Arial"/>
          <w:sz w:val="24"/>
          <w:szCs w:val="24"/>
        </w:rPr>
        <w:t xml:space="preserve">es una nueva posibilidad para que realicen </w:t>
      </w:r>
      <w:r w:rsidRPr="00E66DD4">
        <w:rPr>
          <w:rFonts w:ascii="Arial" w:hAnsi="Arial" w:cs="Arial"/>
          <w:sz w:val="24"/>
          <w:szCs w:val="24"/>
        </w:rPr>
        <w:t xml:space="preserve">adecuadamente su trabajo, </w:t>
      </w:r>
      <w:r w:rsidRPr="00E66DD4">
        <w:rPr>
          <w:rFonts w:ascii="Arial" w:hAnsi="Arial" w:cs="Arial"/>
          <w:b/>
          <w:sz w:val="24"/>
          <w:szCs w:val="24"/>
        </w:rPr>
        <w:t>por lo que les exhortamos a</w:t>
      </w:r>
      <w:r w:rsidR="00E0378B" w:rsidRPr="00E66DD4">
        <w:rPr>
          <w:rFonts w:ascii="Arial" w:hAnsi="Arial" w:cs="Arial"/>
          <w:b/>
          <w:sz w:val="24"/>
          <w:szCs w:val="24"/>
        </w:rPr>
        <w:t>l Gobierno de Jalisco y los Ayuntamientos de Cañada de Obregón y Mexticacán</w:t>
      </w:r>
      <w:r w:rsidR="00A00903">
        <w:rPr>
          <w:rFonts w:ascii="Arial" w:hAnsi="Arial" w:cs="Arial"/>
          <w:b/>
          <w:sz w:val="24"/>
          <w:szCs w:val="24"/>
        </w:rPr>
        <w:t xml:space="preserve"> a</w:t>
      </w:r>
      <w:r w:rsidRPr="00E66DD4">
        <w:rPr>
          <w:rFonts w:ascii="Arial" w:hAnsi="Arial" w:cs="Arial"/>
          <w:b/>
          <w:sz w:val="24"/>
          <w:szCs w:val="24"/>
        </w:rPr>
        <w:t xml:space="preserve"> </w:t>
      </w:r>
      <w:r w:rsidR="00E0378B" w:rsidRPr="00E66DD4">
        <w:rPr>
          <w:rFonts w:ascii="Arial" w:hAnsi="Arial" w:cs="Arial"/>
          <w:b/>
          <w:sz w:val="24"/>
          <w:szCs w:val="24"/>
        </w:rPr>
        <w:t>ACEPTARLA</w:t>
      </w:r>
      <w:r w:rsidR="00120B2C" w:rsidRPr="00E66DD4">
        <w:rPr>
          <w:rFonts w:ascii="Arial" w:hAnsi="Arial" w:cs="Arial"/>
          <w:b/>
          <w:sz w:val="24"/>
          <w:szCs w:val="24"/>
        </w:rPr>
        <w:t xml:space="preserve"> en el plazo de diez días que tienen estipulado </w:t>
      </w:r>
      <w:r w:rsidRPr="00E66DD4">
        <w:rPr>
          <w:rFonts w:ascii="Arial" w:hAnsi="Arial" w:cs="Arial"/>
          <w:b/>
          <w:sz w:val="24"/>
          <w:szCs w:val="24"/>
        </w:rPr>
        <w:t xml:space="preserve"> y cumplir</w:t>
      </w:r>
      <w:r w:rsidR="00120B2C" w:rsidRPr="00E66DD4">
        <w:rPr>
          <w:rFonts w:ascii="Arial" w:hAnsi="Arial" w:cs="Arial"/>
          <w:b/>
          <w:sz w:val="24"/>
          <w:szCs w:val="24"/>
        </w:rPr>
        <w:t>la</w:t>
      </w:r>
      <w:r w:rsidRPr="00E66DD4">
        <w:rPr>
          <w:rFonts w:ascii="Arial" w:hAnsi="Arial" w:cs="Arial"/>
          <w:b/>
          <w:sz w:val="24"/>
          <w:szCs w:val="24"/>
        </w:rPr>
        <w:t xml:space="preserve"> en su totalidad</w:t>
      </w:r>
      <w:r w:rsidR="00120B2C" w:rsidRPr="00E66DD4">
        <w:rPr>
          <w:rFonts w:ascii="Arial" w:hAnsi="Arial" w:cs="Arial"/>
          <w:b/>
          <w:sz w:val="24"/>
          <w:szCs w:val="24"/>
        </w:rPr>
        <w:t>.</w:t>
      </w:r>
    </w:p>
    <w:p w:rsidR="00D943D9" w:rsidRPr="00E66DD4" w:rsidRDefault="00D943D9" w:rsidP="009228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070" w:rsidRPr="00E66DD4" w:rsidRDefault="00B60070" w:rsidP="006F7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1F8" w:rsidRPr="00E66DD4" w:rsidRDefault="00B60070" w:rsidP="00B60070">
      <w:pPr>
        <w:pStyle w:val="Prrafodelista"/>
        <w:jc w:val="right"/>
        <w:rPr>
          <w:rFonts w:ascii="Arial" w:hAnsi="Arial" w:cs="Arial"/>
          <w:sz w:val="24"/>
          <w:szCs w:val="24"/>
        </w:rPr>
      </w:pPr>
      <w:r w:rsidRPr="00E66DD4">
        <w:rPr>
          <w:rFonts w:ascii="Arial" w:hAnsi="Arial" w:cs="Arial"/>
          <w:b/>
          <w:sz w:val="24"/>
          <w:szCs w:val="24"/>
        </w:rPr>
        <w:t xml:space="preserve">         </w:t>
      </w:r>
      <w:r w:rsidR="00E0378B" w:rsidRPr="00E66DD4">
        <w:rPr>
          <w:rFonts w:ascii="Arial" w:hAnsi="Arial" w:cs="Arial"/>
          <w:b/>
          <w:sz w:val="24"/>
          <w:szCs w:val="24"/>
        </w:rPr>
        <w:t>Temacapulín, Jalisco</w:t>
      </w:r>
      <w:r w:rsidR="00004AC8" w:rsidRPr="00E66DD4">
        <w:rPr>
          <w:rFonts w:ascii="Arial" w:hAnsi="Arial" w:cs="Arial"/>
          <w:b/>
          <w:sz w:val="24"/>
          <w:szCs w:val="24"/>
        </w:rPr>
        <w:t>. A</w:t>
      </w:r>
      <w:r w:rsidR="00E0378B" w:rsidRPr="00E66DD4">
        <w:rPr>
          <w:rFonts w:ascii="Arial" w:hAnsi="Arial" w:cs="Arial"/>
          <w:b/>
          <w:sz w:val="24"/>
          <w:szCs w:val="24"/>
        </w:rPr>
        <w:t xml:space="preserve"> 9 de enero</w:t>
      </w:r>
      <w:r w:rsidRPr="00E66DD4">
        <w:rPr>
          <w:rFonts w:ascii="Arial" w:hAnsi="Arial" w:cs="Arial"/>
          <w:b/>
          <w:sz w:val="24"/>
          <w:szCs w:val="24"/>
        </w:rPr>
        <w:t xml:space="preserve"> de 201</w:t>
      </w:r>
      <w:r w:rsidR="00E0378B" w:rsidRPr="00E66DD4">
        <w:rPr>
          <w:rFonts w:ascii="Arial" w:hAnsi="Arial" w:cs="Arial"/>
          <w:b/>
          <w:sz w:val="24"/>
          <w:szCs w:val="24"/>
        </w:rPr>
        <w:t>9</w:t>
      </w:r>
    </w:p>
    <w:p w:rsidR="007352D0" w:rsidRPr="00E66DD4" w:rsidRDefault="007352D0" w:rsidP="007352D0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070" w:rsidRPr="00E66DD4" w:rsidRDefault="00B60070" w:rsidP="006F7AC6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B60070" w:rsidRPr="00E66DD4" w:rsidRDefault="006F7AC6" w:rsidP="00B60070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 w:rsidRPr="00E66DD4">
        <w:rPr>
          <w:rFonts w:ascii="Arial" w:hAnsi="Arial" w:cs="Arial"/>
          <w:b/>
          <w:sz w:val="24"/>
          <w:szCs w:val="24"/>
        </w:rPr>
        <w:t>ANTENTAME</w:t>
      </w:r>
      <w:r w:rsidR="00B60070" w:rsidRPr="00E66DD4">
        <w:rPr>
          <w:rFonts w:ascii="Arial" w:hAnsi="Arial" w:cs="Arial"/>
          <w:b/>
          <w:sz w:val="24"/>
          <w:szCs w:val="24"/>
        </w:rPr>
        <w:t>N</w:t>
      </w:r>
      <w:r w:rsidRPr="00E66DD4">
        <w:rPr>
          <w:rFonts w:ascii="Arial" w:hAnsi="Arial" w:cs="Arial"/>
          <w:b/>
          <w:sz w:val="24"/>
          <w:szCs w:val="24"/>
        </w:rPr>
        <w:t>TE,</w:t>
      </w:r>
    </w:p>
    <w:p w:rsidR="006F7AC6" w:rsidRPr="00E66DD4" w:rsidRDefault="006F7AC6" w:rsidP="006F7AC6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6F7AC6" w:rsidRPr="00E66DD4" w:rsidRDefault="006F7AC6" w:rsidP="006F7AC6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 w:rsidRPr="00E66DD4">
        <w:rPr>
          <w:rFonts w:ascii="Arial" w:hAnsi="Arial" w:cs="Arial"/>
          <w:b/>
          <w:sz w:val="24"/>
          <w:szCs w:val="24"/>
        </w:rPr>
        <w:t>Comité Salvemos Temacapulín, Acasico y Palmarejo</w:t>
      </w:r>
    </w:p>
    <w:p w:rsidR="00B60070" w:rsidRPr="00E66DD4" w:rsidRDefault="00B60070" w:rsidP="006F7AC6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6F7AC6" w:rsidRPr="00E66DD4" w:rsidRDefault="006F7AC6" w:rsidP="006F7AC6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 w:rsidRPr="00E66DD4">
        <w:rPr>
          <w:rFonts w:ascii="Arial" w:hAnsi="Arial" w:cs="Arial"/>
          <w:b/>
          <w:sz w:val="24"/>
          <w:szCs w:val="24"/>
        </w:rPr>
        <w:t>Instituto Mexicano Para el Desarrollo Comunitario (IMDEC)</w:t>
      </w:r>
    </w:p>
    <w:p w:rsidR="00B60070" w:rsidRPr="00E66DD4" w:rsidRDefault="00B60070" w:rsidP="006F7AC6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6F7AC6" w:rsidRPr="00E66DD4" w:rsidRDefault="006F7AC6" w:rsidP="006F7AC6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 w:rsidRPr="00E66DD4">
        <w:rPr>
          <w:rFonts w:ascii="Arial" w:hAnsi="Arial" w:cs="Arial"/>
          <w:b/>
          <w:sz w:val="24"/>
          <w:szCs w:val="24"/>
        </w:rPr>
        <w:t>Colectivo de Abogadxs</w:t>
      </w:r>
    </w:p>
    <w:p w:rsidR="00120B2C" w:rsidRPr="00E66DD4" w:rsidRDefault="00120B2C" w:rsidP="006F7AC6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6F7AC6" w:rsidRPr="00E66DD4" w:rsidRDefault="006F7AC6" w:rsidP="006F7AC6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 w:rsidRPr="00E66DD4">
        <w:rPr>
          <w:rFonts w:ascii="Arial" w:hAnsi="Arial" w:cs="Arial"/>
          <w:b/>
          <w:sz w:val="24"/>
          <w:szCs w:val="24"/>
        </w:rPr>
        <w:t>Movimiento Mexicano de Afectados por las Presas y en Defensa de los Ríos (MAPDER)</w:t>
      </w:r>
    </w:p>
    <w:p w:rsidR="006F7AC6" w:rsidRPr="00E66DD4" w:rsidRDefault="006F7AC6" w:rsidP="006F7AC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:rsidR="00B60070" w:rsidRPr="00E66DD4" w:rsidRDefault="00B60070" w:rsidP="00B600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B3FBC" w:rsidRPr="00E66DD4" w:rsidRDefault="00EB3FBC" w:rsidP="0023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5C6F" w:rsidRPr="00336EC9" w:rsidRDefault="00F13FDE" w:rsidP="00F13FDE">
      <w:pPr>
        <w:spacing w:after="0" w:line="240" w:lineRule="auto"/>
        <w:jc w:val="right"/>
        <w:rPr>
          <w:rFonts w:ascii="Arial" w:hAnsi="Arial" w:cs="Arial"/>
        </w:rPr>
      </w:pPr>
      <w:r w:rsidRPr="00336EC9">
        <w:rPr>
          <w:rFonts w:ascii="Arial" w:hAnsi="Arial" w:cs="Arial"/>
          <w:b/>
        </w:rPr>
        <w:t>Mayor información:</w:t>
      </w:r>
      <w:r w:rsidRPr="00336EC9">
        <w:rPr>
          <w:rFonts w:ascii="Arial" w:hAnsi="Arial" w:cs="Arial"/>
        </w:rPr>
        <w:t xml:space="preserve"> imdec.comunica@gmail.com  y móvil 3311356138</w:t>
      </w:r>
    </w:p>
    <w:p w:rsidR="00F13FDE" w:rsidRPr="00336EC9" w:rsidRDefault="00F13FDE" w:rsidP="00F13FDE">
      <w:pPr>
        <w:spacing w:after="0" w:line="240" w:lineRule="auto"/>
        <w:jc w:val="right"/>
        <w:rPr>
          <w:rFonts w:ascii="Arial" w:hAnsi="Arial" w:cs="Arial"/>
        </w:rPr>
      </w:pPr>
    </w:p>
    <w:p w:rsidR="00F13FDE" w:rsidRPr="00336EC9" w:rsidRDefault="00F13FDE" w:rsidP="00F13FDE">
      <w:pPr>
        <w:spacing w:after="0" w:line="240" w:lineRule="auto"/>
        <w:jc w:val="right"/>
        <w:rPr>
          <w:rFonts w:ascii="Arial" w:hAnsi="Arial" w:cs="Arial"/>
        </w:rPr>
      </w:pPr>
    </w:p>
    <w:p w:rsidR="00F13FDE" w:rsidRDefault="00F13FDE" w:rsidP="00F13FD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5C6F" w:rsidRDefault="00FE5C6F" w:rsidP="0023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B83" w:rsidRDefault="00D65B83" w:rsidP="0023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B83" w:rsidRDefault="00D65B83" w:rsidP="0023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6F3" w:rsidRPr="00B60070" w:rsidRDefault="006756F3" w:rsidP="00B60070">
      <w:pPr>
        <w:shd w:val="clear" w:color="auto" w:fill="FFFFFF"/>
        <w:spacing w:after="0" w:line="240" w:lineRule="auto"/>
        <w:rPr>
          <w:rFonts w:ascii="Corbel" w:eastAsia="Times New Roman" w:hAnsi="Corbel" w:cs="Times New Roman"/>
          <w:b/>
          <w:color w:val="222222"/>
          <w:sz w:val="28"/>
          <w:szCs w:val="28"/>
        </w:rPr>
      </w:pPr>
    </w:p>
    <w:sectPr w:rsidR="006756F3" w:rsidRPr="00B60070" w:rsidSect="001E0434">
      <w:pgSz w:w="11906" w:h="16838"/>
      <w:pgMar w:top="1361" w:right="1644" w:bottom="136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15BEC"/>
    <w:multiLevelType w:val="hybridMultilevel"/>
    <w:tmpl w:val="CE30C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999"/>
    <w:multiLevelType w:val="hybridMultilevel"/>
    <w:tmpl w:val="143CA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D67B4"/>
    <w:multiLevelType w:val="hybridMultilevel"/>
    <w:tmpl w:val="66AE7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F3"/>
    <w:rsid w:val="00004AC8"/>
    <w:rsid w:val="000212A7"/>
    <w:rsid w:val="00023003"/>
    <w:rsid w:val="00037CC9"/>
    <w:rsid w:val="00037CDE"/>
    <w:rsid w:val="0004696A"/>
    <w:rsid w:val="00046B35"/>
    <w:rsid w:val="0005196A"/>
    <w:rsid w:val="000635F1"/>
    <w:rsid w:val="000951EA"/>
    <w:rsid w:val="000A7B59"/>
    <w:rsid w:val="000B7577"/>
    <w:rsid w:val="000C7C78"/>
    <w:rsid w:val="00120B2C"/>
    <w:rsid w:val="00135F18"/>
    <w:rsid w:val="00170298"/>
    <w:rsid w:val="001772A1"/>
    <w:rsid w:val="001C2076"/>
    <w:rsid w:val="001C3481"/>
    <w:rsid w:val="001C5EA2"/>
    <w:rsid w:val="001D5164"/>
    <w:rsid w:val="001E0434"/>
    <w:rsid w:val="00211457"/>
    <w:rsid w:val="00225512"/>
    <w:rsid w:val="00230A53"/>
    <w:rsid w:val="00236D98"/>
    <w:rsid w:val="00265842"/>
    <w:rsid w:val="002662CD"/>
    <w:rsid w:val="00327849"/>
    <w:rsid w:val="00336EC9"/>
    <w:rsid w:val="00337223"/>
    <w:rsid w:val="00372CDF"/>
    <w:rsid w:val="003749FF"/>
    <w:rsid w:val="003B731C"/>
    <w:rsid w:val="003E158D"/>
    <w:rsid w:val="00427813"/>
    <w:rsid w:val="00427CD6"/>
    <w:rsid w:val="0044628B"/>
    <w:rsid w:val="004521D6"/>
    <w:rsid w:val="004B3A29"/>
    <w:rsid w:val="004D0C00"/>
    <w:rsid w:val="004D16AD"/>
    <w:rsid w:val="004D7F5D"/>
    <w:rsid w:val="0050348F"/>
    <w:rsid w:val="00566644"/>
    <w:rsid w:val="00576AEB"/>
    <w:rsid w:val="005A76F1"/>
    <w:rsid w:val="005B1B8A"/>
    <w:rsid w:val="005C5A6A"/>
    <w:rsid w:val="0064450B"/>
    <w:rsid w:val="00667D97"/>
    <w:rsid w:val="006756F3"/>
    <w:rsid w:val="006955FD"/>
    <w:rsid w:val="006A1F90"/>
    <w:rsid w:val="006B627B"/>
    <w:rsid w:val="006D21EA"/>
    <w:rsid w:val="006F4064"/>
    <w:rsid w:val="006F7AC6"/>
    <w:rsid w:val="00704C60"/>
    <w:rsid w:val="007352D0"/>
    <w:rsid w:val="0074021E"/>
    <w:rsid w:val="00750F06"/>
    <w:rsid w:val="00771DBD"/>
    <w:rsid w:val="00776460"/>
    <w:rsid w:val="007838FE"/>
    <w:rsid w:val="00785C93"/>
    <w:rsid w:val="00796786"/>
    <w:rsid w:val="0079745B"/>
    <w:rsid w:val="007A577C"/>
    <w:rsid w:val="007C4253"/>
    <w:rsid w:val="007D39CA"/>
    <w:rsid w:val="007D70DA"/>
    <w:rsid w:val="007E4CB1"/>
    <w:rsid w:val="007F117B"/>
    <w:rsid w:val="007F5065"/>
    <w:rsid w:val="007F7C57"/>
    <w:rsid w:val="00820983"/>
    <w:rsid w:val="00851E29"/>
    <w:rsid w:val="00857B1E"/>
    <w:rsid w:val="008729E3"/>
    <w:rsid w:val="008A2DDA"/>
    <w:rsid w:val="008E7E6D"/>
    <w:rsid w:val="00922817"/>
    <w:rsid w:val="009234B1"/>
    <w:rsid w:val="00923B6A"/>
    <w:rsid w:val="009370F8"/>
    <w:rsid w:val="009527EB"/>
    <w:rsid w:val="00952EBB"/>
    <w:rsid w:val="00963FED"/>
    <w:rsid w:val="00965241"/>
    <w:rsid w:val="0098798D"/>
    <w:rsid w:val="00993E01"/>
    <w:rsid w:val="009B0595"/>
    <w:rsid w:val="009B645B"/>
    <w:rsid w:val="009C090B"/>
    <w:rsid w:val="009F17F6"/>
    <w:rsid w:val="00A00903"/>
    <w:rsid w:val="00A22803"/>
    <w:rsid w:val="00A27770"/>
    <w:rsid w:val="00AC63EA"/>
    <w:rsid w:val="00AD2B0B"/>
    <w:rsid w:val="00AE2FDC"/>
    <w:rsid w:val="00B2435B"/>
    <w:rsid w:val="00B45BDA"/>
    <w:rsid w:val="00B60070"/>
    <w:rsid w:val="00B77A86"/>
    <w:rsid w:val="00BA6900"/>
    <w:rsid w:val="00BD07D4"/>
    <w:rsid w:val="00BD3F2E"/>
    <w:rsid w:val="00BE46FC"/>
    <w:rsid w:val="00BF2100"/>
    <w:rsid w:val="00C31D94"/>
    <w:rsid w:val="00C32E00"/>
    <w:rsid w:val="00C33CAF"/>
    <w:rsid w:val="00C34E0C"/>
    <w:rsid w:val="00C35B20"/>
    <w:rsid w:val="00C508C6"/>
    <w:rsid w:val="00C85964"/>
    <w:rsid w:val="00C969A6"/>
    <w:rsid w:val="00D40E31"/>
    <w:rsid w:val="00D53291"/>
    <w:rsid w:val="00D65B83"/>
    <w:rsid w:val="00D71279"/>
    <w:rsid w:val="00D73368"/>
    <w:rsid w:val="00D872D1"/>
    <w:rsid w:val="00D943D9"/>
    <w:rsid w:val="00DB6E11"/>
    <w:rsid w:val="00DE1025"/>
    <w:rsid w:val="00E0378B"/>
    <w:rsid w:val="00E07EA6"/>
    <w:rsid w:val="00E227A3"/>
    <w:rsid w:val="00E24EC8"/>
    <w:rsid w:val="00E4559F"/>
    <w:rsid w:val="00E63DDA"/>
    <w:rsid w:val="00E66DD4"/>
    <w:rsid w:val="00E834A4"/>
    <w:rsid w:val="00EB2D37"/>
    <w:rsid w:val="00EB3FBC"/>
    <w:rsid w:val="00EB6C10"/>
    <w:rsid w:val="00EC4866"/>
    <w:rsid w:val="00ED2C72"/>
    <w:rsid w:val="00EE7093"/>
    <w:rsid w:val="00F13EBD"/>
    <w:rsid w:val="00F13FDE"/>
    <w:rsid w:val="00F261F8"/>
    <w:rsid w:val="00F306FD"/>
    <w:rsid w:val="00F32794"/>
    <w:rsid w:val="00F4111E"/>
    <w:rsid w:val="00F845A7"/>
    <w:rsid w:val="00F95E44"/>
    <w:rsid w:val="00FA55B4"/>
    <w:rsid w:val="00FE5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93CFC-230C-4C5A-8530-A4CA1280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2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6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70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34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D2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6D21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D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9083-4B8F-49D7-A30D-01858584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IAC</dc:creator>
  <cp:lastModifiedBy>RAQUEL GALVAN OROZCO</cp:lastModifiedBy>
  <cp:revision>2</cp:revision>
  <cp:lastPrinted>2018-10-04T01:42:00Z</cp:lastPrinted>
  <dcterms:created xsi:type="dcterms:W3CDTF">2019-01-10T02:09:00Z</dcterms:created>
  <dcterms:modified xsi:type="dcterms:W3CDTF">2019-01-10T02:09:00Z</dcterms:modified>
</cp:coreProperties>
</file>